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AD" w:rsidRPr="00DA1230" w:rsidRDefault="0097281B" w:rsidP="00DA1230">
      <w:pPr>
        <w:pStyle w:val="llb"/>
        <w:jc w:val="center"/>
        <w:rPr>
          <w:rFonts w:ascii="Tempus Sans ITC" w:hAnsi="Tempus Sans ITC"/>
          <w:sz w:val="28"/>
          <w:szCs w:val="28"/>
        </w:rPr>
      </w:pPr>
      <w:r w:rsidRPr="00DA1230">
        <w:rPr>
          <w:rFonts w:ascii="Tempus Sans ITC" w:hAnsi="Tempus Sans ITC"/>
          <w:b/>
          <w:bCs/>
          <w:color w:val="000000"/>
          <w:sz w:val="28"/>
          <w:szCs w:val="28"/>
        </w:rPr>
        <w:t>Üdvözlünk a 1</w:t>
      </w:r>
      <w:r w:rsidR="00A21BB5">
        <w:rPr>
          <w:rFonts w:ascii="Tempus Sans ITC" w:hAnsi="Tempus Sans ITC"/>
          <w:b/>
          <w:bCs/>
          <w:color w:val="000000"/>
          <w:sz w:val="28"/>
          <w:szCs w:val="28"/>
        </w:rPr>
        <w:t>6</w:t>
      </w:r>
      <w:r w:rsidR="005F04AD" w:rsidRPr="00DA1230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 w:rsidRPr="00DA1230"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 w:rsidRPr="00DA1230">
        <w:rPr>
          <w:rFonts w:ascii="Tempus Sans ITC" w:hAnsi="Tempus Sans ITC"/>
          <w:b/>
          <w:bCs/>
          <w:color w:val="000000"/>
          <w:sz w:val="28"/>
          <w:szCs w:val="28"/>
        </w:rPr>
        <w:br/>
        <w:t>a 201</w:t>
      </w:r>
      <w:r w:rsidR="00A21BB5">
        <w:rPr>
          <w:rFonts w:ascii="Tempus Sans ITC" w:hAnsi="Tempus Sans ITC"/>
          <w:b/>
          <w:bCs/>
          <w:color w:val="000000"/>
          <w:sz w:val="28"/>
          <w:szCs w:val="28"/>
        </w:rPr>
        <w:t>9/2020</w:t>
      </w:r>
      <w:r w:rsidRPr="00DA1230">
        <w:rPr>
          <w:rFonts w:ascii="Tempus Sans ITC" w:hAnsi="Tempus Sans ITC"/>
          <w:b/>
          <w:bCs/>
          <w:color w:val="000000"/>
          <w:sz w:val="28"/>
          <w:szCs w:val="28"/>
        </w:rPr>
        <w:t>-a</w:t>
      </w:r>
      <w:r w:rsidR="005F04AD" w:rsidRPr="00DA1230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E808D6" w:rsidRPr="00DA1230" w:rsidRDefault="005F04AD" w:rsidP="00DA1230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DA1230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E808D6" w:rsidRPr="00DA1230" w:rsidRDefault="00E808D6" w:rsidP="00E808D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DA1230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DA123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DA1230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DA123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DA1230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F94B9B" w:rsidRPr="00DA1230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F94B9B" w:rsidRPr="00DA1230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F94B9B" w:rsidRPr="00DA1230">
        <w:rPr>
          <w:rFonts w:ascii="Tempus Sans ITC" w:hAnsi="Tempus Sans ITC" w:cs="Times New Roman"/>
          <w:noProof w:val="0"/>
          <w:sz w:val="18"/>
          <w:szCs w:val="18"/>
        </w:rPr>
        <w:t>l,</w:t>
      </w:r>
      <w:r w:rsidRPr="00DA1230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DA1230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DA1230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E808D6" w:rsidRPr="00DA1230" w:rsidRDefault="00E808D6" w:rsidP="00E808D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DA1230" w:rsidRDefault="00201FD0" w:rsidP="00DA1230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DA1230" w:rsidRDefault="007A7B4B" w:rsidP="00DA1230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/>
          <w:bCs/>
          <w:noProof w:val="0"/>
          <w:sz w:val="22"/>
          <w:szCs w:val="22"/>
        </w:rPr>
      </w:pPr>
      <w:r w:rsidRPr="00DA1230">
        <w:rPr>
          <w:rFonts w:ascii="Tempus Sans ITC" w:hAnsi="Tempus Sans ITC"/>
          <w:b/>
          <w:bCs/>
          <w:noProof w:val="0"/>
          <w:sz w:val="22"/>
          <w:szCs w:val="22"/>
        </w:rPr>
        <w:t>FOG</w:t>
      </w:r>
      <w:r w:rsidR="00C36B4F" w:rsidRPr="00DA1230">
        <w:rPr>
          <w:rFonts w:ascii="Tempus Sans ITC" w:hAnsi="Tempus Sans ITC"/>
          <w:b/>
          <w:bCs/>
          <w:noProof w:val="0"/>
          <w:sz w:val="22"/>
          <w:szCs w:val="22"/>
        </w:rPr>
        <w:t xml:space="preserve">ORVOSTUDOMÁNYI KAR, </w:t>
      </w:r>
      <w:r w:rsidRPr="00DA1230">
        <w:rPr>
          <w:rFonts w:ascii="Tempus Sans ITC" w:hAnsi="Tempus Sans ITC"/>
          <w:b/>
          <w:bCs/>
          <w:noProof w:val="0"/>
          <w:sz w:val="22"/>
          <w:szCs w:val="22"/>
        </w:rPr>
        <w:t>V</w:t>
      </w:r>
      <w:r w:rsidR="00C36B4F" w:rsidRPr="00DA1230">
        <w:rPr>
          <w:rFonts w:ascii="Tempus Sans ITC" w:hAnsi="Tempus Sans ITC"/>
          <w:b/>
          <w:bCs/>
          <w:noProof w:val="0"/>
          <w:sz w:val="22"/>
          <w:szCs w:val="22"/>
        </w:rPr>
        <w:t>. ÉVFOLYAM</w:t>
      </w:r>
    </w:p>
    <w:p w:rsidR="00201FD0" w:rsidRPr="00DA1230" w:rsidRDefault="00201FD0" w:rsidP="00DA1230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FC00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5F04AD" w:rsidRPr="00DA1230" w:rsidRDefault="005F04AD" w:rsidP="005F04AD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</w:p>
    <w:p w:rsidR="005F04AD" w:rsidRPr="00DA1230" w:rsidRDefault="005F04AD" w:rsidP="001B1DC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DA123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DA1230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DA123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 áll módunkban számlát adni.</w:t>
      </w:r>
      <w:r w:rsidR="001B1DC7" w:rsidRPr="00DA123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A1230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1B1DC7" w:rsidRPr="00DA1230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A1230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DA123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DA1230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DA1230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DA1230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DA123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DA1230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DA1230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DA1230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DA1230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338"/>
        <w:gridCol w:w="4317"/>
        <w:gridCol w:w="992"/>
        <w:gridCol w:w="850"/>
      </w:tblGrid>
      <w:tr w:rsidR="001411CC" w:rsidRPr="00DA1230" w:rsidTr="00DA123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1411CC" w:rsidRPr="00DA1230" w:rsidRDefault="001411CC" w:rsidP="005F04AD">
            <w:pPr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DA1230">
              <w:rPr>
                <w:b/>
                <w:sz w:val="18"/>
                <w:szCs w:val="18"/>
              </w:rPr>
              <w:t>ő</w:t>
            </w:r>
            <w:r w:rsidR="00B11854" w:rsidRPr="00DA123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B11854" w:rsidRPr="00DA123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szerkeszt</w:t>
            </w:r>
            <w:r w:rsidRPr="00DA1230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B11854" w:rsidRPr="00DA123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B11854" w:rsidRPr="00DA1230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1411CC" w:rsidRPr="00DA1230" w:rsidRDefault="001411CC" w:rsidP="00B70F0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Bagossy</w:t>
            </w:r>
            <w:proofErr w:type="spellEnd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 xml:space="preserve">Deutsch Für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Mediziner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7.980</w:t>
            </w:r>
            <w:r w:rsidR="00A21BB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Barabás József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Szájsebészet és fogászat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6.800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Divinyi Tamás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Orális implantológia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5.900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Fábián Gábor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Gyermekfogászat, fogszabályozás és állcsont-ortopédia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11.920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Fazekas Árpád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Megtartó fogászat és endodoncia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12.800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Fejérdy-Nagy-Orosz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Gerosztomatológia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1416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8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Gáborján Anita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Audiológiai</w:t>
            </w:r>
            <w:proofErr w:type="spellEnd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diagnosztika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1B1DC7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4.800</w:t>
            </w:r>
            <w:r w:rsidR="00A21BB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Gera István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Parodontológia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13.600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1B1DC7">
            <w:pPr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 xml:space="preserve">Hermann Péter,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Szentpétery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András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1B1DC7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Gnatológia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1B1DC7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>14.000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Joób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Fancsaly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Árpád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 xml:space="preserve">A bölcsességfogak szerepe a fogászat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kül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>. szakterületein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>2.700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Kóbor-Kivovich-Hermann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Fogpótlástani anyagtan és odontotechnológia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4.800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Kövesi – Dombi - Gera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Orális medicina Szájbetegségek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6.100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L</w:t>
            </w:r>
            <w:r w:rsidRPr="00DA1230">
              <w:rPr>
                <w:noProof/>
                <w:sz w:val="18"/>
                <w:szCs w:val="18"/>
              </w:rPr>
              <w:t>ő</w:t>
            </w: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rincz Joób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Szájsebészeti propedeutika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1.490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Móriczné Gy</w:t>
            </w:r>
            <w:r w:rsidRPr="00DA1230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rffy Mária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 xml:space="preserve">English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for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Doctors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7.980</w:t>
            </w:r>
            <w:r w:rsidR="00A21BB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Németh János-Farkas Ágnes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Szemészet fogorvostan-hallgatóknak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Papp Zoltán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1B1DC7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 xml:space="preserve">A szülészet-nõgyógyászat tankönyve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16.000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20580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320580" w:rsidRPr="00DA1230" w:rsidRDefault="00320580" w:rsidP="003153F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320580" w:rsidRPr="00DA1230" w:rsidRDefault="00320580" w:rsidP="00DA12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DA3B73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Pilling</w:t>
            </w:r>
            <w:proofErr w:type="spellEnd"/>
            <w:r w:rsidRPr="00DA3B73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János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320580" w:rsidRPr="00DA1230" w:rsidRDefault="00320580" w:rsidP="00DA1230">
            <w:pPr>
              <w:rPr>
                <w:rFonts w:ascii="Tempus Sans ITC" w:hAnsi="Tempus Sans ITC"/>
                <w:sz w:val="18"/>
                <w:szCs w:val="18"/>
              </w:rPr>
            </w:pPr>
            <w:r w:rsidRPr="00DA3B73">
              <w:rPr>
                <w:rFonts w:ascii="Tempus Sans ITC" w:hAnsi="Tempus Sans ITC"/>
                <w:sz w:val="18"/>
                <w:szCs w:val="18"/>
              </w:rPr>
              <w:t xml:space="preserve">A halál, a haldoklás és a gyász </w:t>
            </w:r>
            <w:proofErr w:type="spellStart"/>
            <w:r w:rsidRPr="00DA3B73">
              <w:rPr>
                <w:rFonts w:ascii="Tempus Sans ITC" w:hAnsi="Tempus Sans ITC"/>
                <w:sz w:val="18"/>
                <w:szCs w:val="18"/>
              </w:rPr>
              <w:t>kultúrantropológiája</w:t>
            </w:r>
            <w:proofErr w:type="spellEnd"/>
            <w:proofErr w:type="gramStart"/>
            <w:r w:rsidRPr="00DA3B73">
              <w:rPr>
                <w:rFonts w:ascii="Tempus Sans ITC" w:hAnsi="Tempus Sans ITC"/>
                <w:sz w:val="18"/>
                <w:szCs w:val="18"/>
              </w:rPr>
              <w:t>….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320580" w:rsidRPr="00DA1230" w:rsidRDefault="00320580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3B73">
              <w:rPr>
                <w:rFonts w:ascii="Tempus Sans ITC" w:hAnsi="Tempus Sans ITC"/>
                <w:sz w:val="18"/>
                <w:szCs w:val="18"/>
              </w:rPr>
              <w:t>2.480</w:t>
            </w:r>
            <w:r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320580" w:rsidRPr="00DA1230" w:rsidRDefault="00320580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3153F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7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DA123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Récsán</w:t>
            </w:r>
            <w:proofErr w:type="spellEnd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Zsuzsanna, Nagy Zoltán </w:t>
            </w:r>
            <w:proofErr w:type="spellStart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Zs</w:t>
            </w:r>
            <w:proofErr w:type="spellEnd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.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DA1230">
            <w:pPr>
              <w:rPr>
                <w:rFonts w:ascii="Tempus Sans ITC" w:hAnsi="Tempus Sans ITC"/>
                <w:sz w:val="18"/>
                <w:szCs w:val="18"/>
              </w:rPr>
            </w:pPr>
            <w:r w:rsidRPr="00DA1230">
              <w:rPr>
                <w:rFonts w:ascii="Tempus Sans ITC" w:hAnsi="Tempus Sans ITC"/>
                <w:sz w:val="18"/>
                <w:szCs w:val="18"/>
              </w:rPr>
              <w:t>Optikai Koherencia Tomográfia a szemészetben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6.000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Sonkodi István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Orális és maxillofacialis medicina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4.000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/>
                <w:sz w:val="18"/>
                <w:szCs w:val="18"/>
              </w:rPr>
              <w:pict>
                <v:shape id="_x0000_i108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Sótonyi Péter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 xml:space="preserve">Igazságügyi orvostan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6.000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/>
                <w:sz w:val="18"/>
                <w:szCs w:val="18"/>
              </w:rPr>
              <w:pict>
                <v:shape id="_x0000_i108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Sótonyi Péter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Orvosi felel</w:t>
            </w:r>
            <w:r w:rsidRPr="00DA1230">
              <w:rPr>
                <w:noProof/>
                <w:sz w:val="18"/>
                <w:szCs w:val="18"/>
              </w:rPr>
              <w:t>ő</w:t>
            </w: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sség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900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/>
                <w:sz w:val="18"/>
                <w:szCs w:val="18"/>
              </w:rPr>
              <w:pict>
                <v:shape id="_x0000_i108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Sönke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Müller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320580" w:rsidRDefault="001411CC" w:rsidP="00320580">
            <w:pPr>
              <w:tabs>
                <w:tab w:val="left" w:pos="930"/>
              </w:tabs>
              <w:rPr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Memorix</w:t>
            </w:r>
            <w:r w:rsidR="00320580">
              <w:rPr>
                <w:rFonts w:ascii="Tempus Sans ITC" w:hAnsi="Tempus Sans ITC"/>
                <w:noProof/>
                <w:sz w:val="18"/>
                <w:szCs w:val="18"/>
              </w:rPr>
              <w:t xml:space="preserve"> Sürgö</w:t>
            </w:r>
            <w:r w:rsidR="00320580" w:rsidRPr="00320580">
              <w:rPr>
                <w:rFonts w:ascii="Tempus Sans ITC" w:hAnsi="Tempus Sans ITC"/>
                <w:noProof/>
                <w:sz w:val="18"/>
                <w:szCs w:val="18"/>
              </w:rPr>
              <w:t>sségi estek ellátása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320580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5.6</w:t>
            </w:r>
            <w:r w:rsidR="001411CC" w:rsidRPr="00DA1230">
              <w:rPr>
                <w:rFonts w:ascii="Tempus Sans ITC" w:hAnsi="Tempus Sans ITC"/>
                <w:noProof/>
                <w:sz w:val="18"/>
                <w:szCs w:val="18"/>
              </w:rPr>
              <w:t>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32058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2378B5" w:rsidRPr="002378B5">
              <w:rPr>
                <w:rFonts w:ascii="Tempus Sans ITC" w:hAnsi="Tempus Sans ITC"/>
                <w:sz w:val="18"/>
                <w:szCs w:val="18"/>
              </w:rPr>
              <w:pict>
                <v:shape id="_x0000_i108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Szabó György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tabs>
                <w:tab w:val="left" w:pos="930"/>
              </w:tabs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Szájsebészet, maxillofaciális sebészet (spirálos)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8.990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Temesvári Erzsébet, Kárpáti Sarolta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Gyakorlati allergológia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3.000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Tulassay Tivadar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Gyermekgyógyászati sürg</w:t>
            </w:r>
            <w:r w:rsidRPr="00DA1230">
              <w:rPr>
                <w:noProof/>
                <w:sz w:val="18"/>
                <w:szCs w:val="18"/>
              </w:rPr>
              <w:t>ő</w:t>
            </w: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sségi protokollok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1.600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Tulassay</w:t>
            </w:r>
            <w:proofErr w:type="spellEnd"/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Tivadar- Veres Gábor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1B1DC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Gyermekgyógyászati differenciáldiagnosztika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320580" w:rsidP="001B1DC7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2.00</w:t>
            </w:r>
            <w:r w:rsidR="001411CC" w:rsidRPr="00DA1230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0</w:t>
            </w:r>
            <w:r w:rsidR="00A21BB5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Vajdovich István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Dentalis implantológia 2.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9.600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411CC" w:rsidRPr="00DA1230" w:rsidTr="001411CC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Weber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DA1230">
              <w:rPr>
                <w:rFonts w:ascii="Tempus Sans ITC" w:hAnsi="Tempus Sans ITC"/>
                <w:sz w:val="18"/>
                <w:szCs w:val="18"/>
              </w:rPr>
              <w:t>Gy</w:t>
            </w:r>
            <w:proofErr w:type="spellEnd"/>
            <w:r w:rsidRPr="00DA1230">
              <w:rPr>
                <w:rFonts w:ascii="Tempus Sans ITC" w:hAnsi="Tempus Sans ITC"/>
                <w:sz w:val="18"/>
                <w:szCs w:val="18"/>
              </w:rPr>
              <w:t xml:space="preserve">.,Ferencz </w:t>
            </w:r>
            <w:proofErr w:type="gramStart"/>
            <w:r w:rsidRPr="00DA1230">
              <w:rPr>
                <w:rFonts w:ascii="Tempus Sans ITC" w:hAnsi="Tempus Sans ITC"/>
                <w:sz w:val="18"/>
                <w:szCs w:val="18"/>
              </w:rPr>
              <w:t>A</w:t>
            </w:r>
            <w:proofErr w:type="gramEnd"/>
            <w:r w:rsidRPr="00DA1230">
              <w:rPr>
                <w:rFonts w:ascii="Tempus Sans ITC" w:hAnsi="Tempus Sans ITC"/>
                <w:sz w:val="18"/>
                <w:szCs w:val="18"/>
              </w:rPr>
              <w:t>.,Sándor J.</w:t>
            </w:r>
          </w:p>
        </w:tc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M</w:t>
            </w:r>
            <w:r w:rsidRPr="00DA1230">
              <w:rPr>
                <w:noProof/>
                <w:sz w:val="18"/>
                <w:szCs w:val="18"/>
              </w:rPr>
              <w:t>ű</w:t>
            </w: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téttan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Fonts w:ascii="Tempus Sans ITC" w:hAnsi="Tempus Sans ITC"/>
                <w:noProof/>
                <w:sz w:val="18"/>
                <w:szCs w:val="18"/>
              </w:rPr>
              <w:t>11.500</w:t>
            </w:r>
            <w:r w:rsidR="00A21BB5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411CC" w:rsidRPr="00DA1230" w:rsidRDefault="001411CC" w:rsidP="005F04A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3444DC" w:rsidRPr="00DA1230" w:rsidTr="00DA123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bottom"/>
          </w:tcPr>
          <w:p w:rsidR="003444DC" w:rsidRPr="00DA1230" w:rsidRDefault="003444DC" w:rsidP="005F04AD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DA1230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320580" w:rsidRPr="002378B5">
              <w:rPr>
                <w:rFonts w:ascii="Tempus Sans ITC" w:hAnsi="Tempus Sans ITC"/>
                <w:sz w:val="18"/>
                <w:szCs w:val="18"/>
              </w:rPr>
              <w:pict>
                <v:shape id="_x0000_i108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4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C000"/>
            <w:vAlign w:val="center"/>
          </w:tcPr>
          <w:p w:rsidR="003444DC" w:rsidRPr="00DA1230" w:rsidRDefault="003444DC" w:rsidP="005F04AD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DA1230">
              <w:rPr>
                <w:b/>
                <w:sz w:val="18"/>
                <w:szCs w:val="18"/>
              </w:rPr>
              <w:t>ő</w:t>
            </w: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DA1230">
              <w:rPr>
                <w:b/>
                <w:sz w:val="18"/>
                <w:szCs w:val="18"/>
              </w:rPr>
              <w:t>ő</w:t>
            </w:r>
            <w:r w:rsidRPr="00DA1230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DA1230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0B5BB5" w:rsidRPr="00DA1230" w:rsidRDefault="000B5BB5" w:rsidP="000B5BB5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DA1230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DA1230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DA1230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DA1230">
        <w:rPr>
          <w:rFonts w:ascii="Tempus Sans ITC" w:hAnsi="Tempus Sans ITC" w:cs="Kokila"/>
          <w:caps/>
          <w:sz w:val="18"/>
          <w:szCs w:val="18"/>
        </w:rPr>
        <w:tab/>
      </w:r>
      <w:r w:rsidRPr="00DA1230">
        <w:rPr>
          <w:rFonts w:ascii="Tempus Sans ITC" w:hAnsi="Tempus Sans ITC" w:cs="Kokila"/>
          <w:caps/>
          <w:sz w:val="18"/>
          <w:szCs w:val="18"/>
        </w:rPr>
        <w:tab/>
      </w:r>
      <w:r w:rsidRPr="00DA1230">
        <w:rPr>
          <w:rFonts w:ascii="Tempus Sans ITC" w:hAnsi="Tempus Sans ITC" w:cs="Kokila"/>
          <w:caps/>
          <w:sz w:val="18"/>
          <w:szCs w:val="18"/>
        </w:rPr>
        <w:tab/>
      </w:r>
      <w:r w:rsidRPr="00DA1230">
        <w:rPr>
          <w:rFonts w:ascii="Tempus Sans ITC" w:hAnsi="Tempus Sans ITC" w:cs="Kokila"/>
          <w:caps/>
          <w:sz w:val="18"/>
          <w:szCs w:val="18"/>
        </w:rPr>
        <w:tab/>
      </w:r>
      <w:r w:rsidRPr="00DA1230">
        <w:rPr>
          <w:rFonts w:ascii="Tempus Sans ITC" w:hAnsi="Tempus Sans ITC" w:cs="Kokila"/>
          <w:caps/>
          <w:sz w:val="18"/>
          <w:szCs w:val="18"/>
        </w:rPr>
        <w:tab/>
      </w:r>
      <w:r w:rsidRPr="00DA1230">
        <w:rPr>
          <w:rFonts w:ascii="Tempus Sans ITC" w:hAnsi="Tempus Sans ITC" w:cs="Kokila"/>
          <w:caps/>
          <w:sz w:val="18"/>
          <w:szCs w:val="18"/>
        </w:rPr>
        <w:tab/>
      </w:r>
      <w:r w:rsidRPr="00DA1230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p w:rsidR="005406EC" w:rsidRPr="00DA1230" w:rsidRDefault="005406EC">
      <w:pPr>
        <w:rPr>
          <w:rFonts w:ascii="Tempus Sans ITC" w:hAnsi="Tempus Sans ITC"/>
          <w:sz w:val="18"/>
          <w:szCs w:val="18"/>
        </w:rPr>
      </w:pPr>
    </w:p>
    <w:sectPr w:rsidR="005406EC" w:rsidRPr="00DA1230" w:rsidSect="00273C7F">
      <w:footerReference w:type="default" r:id="rId9"/>
      <w:pgSz w:w="11907" w:h="16840" w:code="9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30" w:rsidRDefault="00DA1230">
      <w:r>
        <w:separator/>
      </w:r>
    </w:p>
  </w:endnote>
  <w:endnote w:type="continuationSeparator" w:id="1">
    <w:p w:rsidR="00DA1230" w:rsidRDefault="00DA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30" w:rsidRDefault="00320580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30" w:rsidRDefault="00DA1230">
      <w:r>
        <w:separator/>
      </w:r>
    </w:p>
  </w:footnote>
  <w:footnote w:type="continuationSeparator" w:id="1">
    <w:p w:rsidR="00DA1230" w:rsidRDefault="00DA1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B4B"/>
    <w:rsid w:val="000365DE"/>
    <w:rsid w:val="00040427"/>
    <w:rsid w:val="000572CA"/>
    <w:rsid w:val="00063711"/>
    <w:rsid w:val="000B1108"/>
    <w:rsid w:val="000B41FC"/>
    <w:rsid w:val="000B5BB5"/>
    <w:rsid w:val="000F2C6B"/>
    <w:rsid w:val="000F60CF"/>
    <w:rsid w:val="00101053"/>
    <w:rsid w:val="001411CC"/>
    <w:rsid w:val="00151B7D"/>
    <w:rsid w:val="0015409A"/>
    <w:rsid w:val="00175693"/>
    <w:rsid w:val="0017672A"/>
    <w:rsid w:val="00176BCF"/>
    <w:rsid w:val="001970A0"/>
    <w:rsid w:val="001B0A3C"/>
    <w:rsid w:val="001B1DC7"/>
    <w:rsid w:val="001C0BA8"/>
    <w:rsid w:val="001E610D"/>
    <w:rsid w:val="00201FD0"/>
    <w:rsid w:val="002355AB"/>
    <w:rsid w:val="002378B5"/>
    <w:rsid w:val="002572A1"/>
    <w:rsid w:val="00273C7F"/>
    <w:rsid w:val="002875BB"/>
    <w:rsid w:val="00293C9E"/>
    <w:rsid w:val="00296515"/>
    <w:rsid w:val="002A5830"/>
    <w:rsid w:val="002B7577"/>
    <w:rsid w:val="002C7F53"/>
    <w:rsid w:val="002F1A19"/>
    <w:rsid w:val="002F6F67"/>
    <w:rsid w:val="00302BFB"/>
    <w:rsid w:val="003153F7"/>
    <w:rsid w:val="00320580"/>
    <w:rsid w:val="00325059"/>
    <w:rsid w:val="00340373"/>
    <w:rsid w:val="00343172"/>
    <w:rsid w:val="003444DC"/>
    <w:rsid w:val="00352A1C"/>
    <w:rsid w:val="00361A2F"/>
    <w:rsid w:val="00372091"/>
    <w:rsid w:val="003839BA"/>
    <w:rsid w:val="00384D50"/>
    <w:rsid w:val="003A04AD"/>
    <w:rsid w:val="003A118F"/>
    <w:rsid w:val="003E0CF7"/>
    <w:rsid w:val="003E48EE"/>
    <w:rsid w:val="00402A6C"/>
    <w:rsid w:val="00404A1B"/>
    <w:rsid w:val="0040611A"/>
    <w:rsid w:val="00411B30"/>
    <w:rsid w:val="00432F83"/>
    <w:rsid w:val="004438D2"/>
    <w:rsid w:val="004475A6"/>
    <w:rsid w:val="004515C0"/>
    <w:rsid w:val="00451BE4"/>
    <w:rsid w:val="00472624"/>
    <w:rsid w:val="00484F02"/>
    <w:rsid w:val="004A3BF9"/>
    <w:rsid w:val="004B4803"/>
    <w:rsid w:val="004C29A1"/>
    <w:rsid w:val="004D5BAB"/>
    <w:rsid w:val="004D747B"/>
    <w:rsid w:val="004F3910"/>
    <w:rsid w:val="004F64C3"/>
    <w:rsid w:val="0051217C"/>
    <w:rsid w:val="005146E0"/>
    <w:rsid w:val="005406EC"/>
    <w:rsid w:val="0055598F"/>
    <w:rsid w:val="005579A4"/>
    <w:rsid w:val="00570D8D"/>
    <w:rsid w:val="00585FA4"/>
    <w:rsid w:val="0059117F"/>
    <w:rsid w:val="005B17BE"/>
    <w:rsid w:val="005B2635"/>
    <w:rsid w:val="005F04AD"/>
    <w:rsid w:val="006231AD"/>
    <w:rsid w:val="00626516"/>
    <w:rsid w:val="00640BBF"/>
    <w:rsid w:val="00650A40"/>
    <w:rsid w:val="00665C95"/>
    <w:rsid w:val="00665CCD"/>
    <w:rsid w:val="00671249"/>
    <w:rsid w:val="00694410"/>
    <w:rsid w:val="006D60BF"/>
    <w:rsid w:val="006E4691"/>
    <w:rsid w:val="006F2761"/>
    <w:rsid w:val="006F45E7"/>
    <w:rsid w:val="006F527B"/>
    <w:rsid w:val="0070268E"/>
    <w:rsid w:val="00706F4B"/>
    <w:rsid w:val="007506E0"/>
    <w:rsid w:val="00751AD8"/>
    <w:rsid w:val="00763E05"/>
    <w:rsid w:val="00783D86"/>
    <w:rsid w:val="007A7B4B"/>
    <w:rsid w:val="007B10A0"/>
    <w:rsid w:val="007C0E85"/>
    <w:rsid w:val="007C1EB7"/>
    <w:rsid w:val="007D52F3"/>
    <w:rsid w:val="007E5D8B"/>
    <w:rsid w:val="00843A89"/>
    <w:rsid w:val="00851CCD"/>
    <w:rsid w:val="0086149D"/>
    <w:rsid w:val="00871DDB"/>
    <w:rsid w:val="0088187A"/>
    <w:rsid w:val="008A0E3D"/>
    <w:rsid w:val="008F53E9"/>
    <w:rsid w:val="00911A01"/>
    <w:rsid w:val="00931591"/>
    <w:rsid w:val="009407DA"/>
    <w:rsid w:val="00946E69"/>
    <w:rsid w:val="00952FE7"/>
    <w:rsid w:val="009604EB"/>
    <w:rsid w:val="0097281B"/>
    <w:rsid w:val="00996744"/>
    <w:rsid w:val="00997760"/>
    <w:rsid w:val="009A2584"/>
    <w:rsid w:val="009F374F"/>
    <w:rsid w:val="009F6521"/>
    <w:rsid w:val="00A06CAE"/>
    <w:rsid w:val="00A108F9"/>
    <w:rsid w:val="00A21BB5"/>
    <w:rsid w:val="00A44ABF"/>
    <w:rsid w:val="00A622F7"/>
    <w:rsid w:val="00A802AC"/>
    <w:rsid w:val="00A84E1E"/>
    <w:rsid w:val="00A94D2E"/>
    <w:rsid w:val="00AA3C66"/>
    <w:rsid w:val="00AD3E0B"/>
    <w:rsid w:val="00B03D6E"/>
    <w:rsid w:val="00B10F2F"/>
    <w:rsid w:val="00B11854"/>
    <w:rsid w:val="00B13C36"/>
    <w:rsid w:val="00B16F7F"/>
    <w:rsid w:val="00B25748"/>
    <w:rsid w:val="00B3167B"/>
    <w:rsid w:val="00B32611"/>
    <w:rsid w:val="00B362DF"/>
    <w:rsid w:val="00B362E4"/>
    <w:rsid w:val="00B403B1"/>
    <w:rsid w:val="00B426DE"/>
    <w:rsid w:val="00B55DFD"/>
    <w:rsid w:val="00B70F02"/>
    <w:rsid w:val="00B86368"/>
    <w:rsid w:val="00BC30DF"/>
    <w:rsid w:val="00BD0A25"/>
    <w:rsid w:val="00BE071F"/>
    <w:rsid w:val="00BE4F74"/>
    <w:rsid w:val="00BF212F"/>
    <w:rsid w:val="00BF3EEF"/>
    <w:rsid w:val="00C2787F"/>
    <w:rsid w:val="00C36B4F"/>
    <w:rsid w:val="00C6230C"/>
    <w:rsid w:val="00C62C71"/>
    <w:rsid w:val="00C91474"/>
    <w:rsid w:val="00CA0735"/>
    <w:rsid w:val="00CB7014"/>
    <w:rsid w:val="00CF6DD8"/>
    <w:rsid w:val="00D161E3"/>
    <w:rsid w:val="00D42E35"/>
    <w:rsid w:val="00D95CB7"/>
    <w:rsid w:val="00DA1230"/>
    <w:rsid w:val="00DB68F3"/>
    <w:rsid w:val="00DC56B8"/>
    <w:rsid w:val="00E023E8"/>
    <w:rsid w:val="00E808D6"/>
    <w:rsid w:val="00E81C1F"/>
    <w:rsid w:val="00E871D1"/>
    <w:rsid w:val="00E8729F"/>
    <w:rsid w:val="00EC3EEE"/>
    <w:rsid w:val="00EF7949"/>
    <w:rsid w:val="00F0120A"/>
    <w:rsid w:val="00F200C1"/>
    <w:rsid w:val="00F557A7"/>
    <w:rsid w:val="00F6176B"/>
    <w:rsid w:val="00F769C1"/>
    <w:rsid w:val="00F8519E"/>
    <w:rsid w:val="00F94B9B"/>
    <w:rsid w:val="00FC2A1A"/>
    <w:rsid w:val="00FD28FE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4C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F04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4F64C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E808D6"/>
    <w:rPr>
      <w:color w:val="0000FF"/>
      <w:u w:val="single"/>
    </w:rPr>
  </w:style>
  <w:style w:type="character" w:customStyle="1" w:styleId="SzvegtrzsChar">
    <w:name w:val="Szövegtörzs Char"/>
    <w:link w:val="Szvegtrzs"/>
    <w:rsid w:val="005F04AD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5F04AD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5F04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ULCSA\Tank&#246;nyvv&#225;s&#225;r\2008\Reglap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Reglap sablon</Template>
  <TotalTime>6</TotalTime>
  <Pages>1</Pages>
  <Words>354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2954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Titkárság</dc:creator>
  <cp:lastModifiedBy>BookStore</cp:lastModifiedBy>
  <cp:revision>3</cp:revision>
  <cp:lastPrinted>2019-08-15T09:39:00Z</cp:lastPrinted>
  <dcterms:created xsi:type="dcterms:W3CDTF">2019-08-15T09:52:00Z</dcterms:created>
  <dcterms:modified xsi:type="dcterms:W3CDTF">2019-08-21T14:14:00Z</dcterms:modified>
</cp:coreProperties>
</file>